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w:t>
      </w:r>
      <w:r w:rsidR="00AD6F1A">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D</w:t>
      </w:r>
      <w:proofErr w:type="gramEnd"/>
      <w:r w:rsidRPr="00383ABB">
        <w:rPr>
          <w:rFonts w:ascii="Times New Roman" w:eastAsia="Times New Roman" w:hAnsi="Times New Roman" w:cs="Times New Roman"/>
          <w:b/>
          <w:sz w:val="24"/>
          <w:szCs w:val="24"/>
          <w:lang w:eastAsia="tr-TR"/>
        </w:rPr>
        <w:t>.NU:</w:t>
      </w:r>
      <w:r w:rsidR="00102391">
        <w:rPr>
          <w:rFonts w:ascii="Times New Roman" w:eastAsia="Times New Roman" w:hAnsi="Times New Roman" w:cs="Times New Roman"/>
          <w:b/>
          <w:sz w:val="24"/>
          <w:szCs w:val="24"/>
          <w:lang w:eastAsia="tr-TR"/>
        </w:rPr>
        <w:t xml:space="preserve"> </w:t>
      </w:r>
      <w:r w:rsidR="007A4988">
        <w:rPr>
          <w:rFonts w:ascii="Times New Roman" w:eastAsia="Times New Roman" w:hAnsi="Times New Roman" w:cs="Times New Roman"/>
          <w:b/>
          <w:sz w:val="24"/>
          <w:szCs w:val="24"/>
          <w:lang w:eastAsia="tr-TR"/>
        </w:rPr>
        <w:t xml:space="preserve">413 </w:t>
      </w:r>
      <w:r w:rsidRPr="00383ABB">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20</w:t>
      </w:r>
      <w:r w:rsidR="009807C1">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DT</w:t>
      </w:r>
      <w:r w:rsidR="00634529">
        <w:rPr>
          <w:rFonts w:ascii="Times New Roman" w:eastAsia="Times New Roman" w:hAnsi="Times New Roman" w:cs="Times New Roman"/>
          <w:b/>
          <w:sz w:val="24"/>
          <w:szCs w:val="24"/>
          <w:lang w:eastAsia="tr-TR"/>
        </w:rPr>
        <w:t xml:space="preserve"> </w:t>
      </w:r>
      <w:r w:rsidR="007A4988">
        <w:rPr>
          <w:rFonts w:ascii="Times New Roman" w:eastAsia="Times New Roman" w:hAnsi="Times New Roman" w:cs="Times New Roman"/>
          <w:b/>
          <w:sz w:val="24"/>
          <w:szCs w:val="24"/>
          <w:lang w:eastAsia="tr-TR"/>
        </w:rPr>
        <w:t>553489</w:t>
      </w:r>
    </w:p>
    <w:p w:rsidR="007A4988" w:rsidRDefault="00703C02" w:rsidP="00316322">
      <w:pPr>
        <w:shd w:val="clear" w:color="auto" w:fill="ECF0F1"/>
        <w:spacing w:after="0" w:line="240" w:lineRule="auto"/>
        <w:ind w:left="2835" w:hanging="2835"/>
        <w:rPr>
          <w:rFonts w:ascii="Times New Roman" w:eastAsia="Times New Roman" w:hAnsi="Times New Roman" w:cs="Times New Roman"/>
          <w:b/>
          <w:bCs/>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7A4988" w:rsidRPr="008E29EC">
        <w:rPr>
          <w:rFonts w:ascii="Times New Roman" w:hAnsi="Times New Roman" w:cs="Times New Roman"/>
        </w:rPr>
        <w:t>BMC KİRPİ ARAÇLARINA AİT 2 KISIM 84 KALEM YEDEK PARÇA MAL ALIMI</w:t>
      </w:r>
      <w:r w:rsidR="007A4988" w:rsidRPr="00023E1B">
        <w:rPr>
          <w:rFonts w:ascii="Times New Roman" w:eastAsia="Times New Roman" w:hAnsi="Times New Roman" w:cs="Times New Roman"/>
          <w:b/>
          <w:bCs/>
          <w:sz w:val="24"/>
          <w:szCs w:val="24"/>
          <w:lang w:eastAsia="tr-TR"/>
        </w:rPr>
        <w:t xml:space="preserve"> </w:t>
      </w:r>
    </w:p>
    <w:p w:rsidR="00703C02" w:rsidRPr="00023E1B" w:rsidRDefault="00703C02" w:rsidP="00316322">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İhale Usulü</w:t>
      </w:r>
      <w:r w:rsidR="00316322">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sz w:val="24"/>
          <w:szCs w:val="24"/>
          <w:lang w:eastAsia="tr-TR"/>
        </w:rPr>
        <w:t>3B DOĞRUDAN TEMİN</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İdare Adı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sz w:val="24"/>
          <w:szCs w:val="24"/>
          <w:lang w:eastAsia="tr-TR"/>
        </w:rPr>
        <w:t>6’NCI ANA BAKIM FABRİKA MÜDÜRLÜĞÜ</w:t>
      </w:r>
    </w:p>
    <w:p w:rsidR="00703C02" w:rsidRPr="00023E1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Adres </w:t>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00383ABB" w:rsidRPr="00023E1B">
        <w:rPr>
          <w:rFonts w:ascii="Times New Roman" w:eastAsia="Times New Roman" w:hAnsi="Times New Roman" w:cs="Times New Roman"/>
          <w:sz w:val="24"/>
          <w:szCs w:val="24"/>
          <w:lang w:eastAsia="tr-TR"/>
        </w:rPr>
        <w:t xml:space="preserve"> </w:t>
      </w:r>
      <w:r w:rsidRPr="00023E1B">
        <w:rPr>
          <w:rFonts w:ascii="Times New Roman" w:eastAsia="Times New Roman" w:hAnsi="Times New Roman" w:cs="Times New Roman"/>
          <w:sz w:val="24"/>
          <w:szCs w:val="24"/>
          <w:lang w:eastAsia="tr-TR"/>
        </w:rPr>
        <w:t>GÜMÜŞ</w:t>
      </w:r>
      <w:r w:rsidR="00383ABB" w:rsidRPr="00023E1B">
        <w:rPr>
          <w:rFonts w:ascii="Times New Roman" w:eastAsia="Times New Roman" w:hAnsi="Times New Roman" w:cs="Times New Roman"/>
          <w:sz w:val="24"/>
          <w:szCs w:val="24"/>
          <w:lang w:eastAsia="tr-TR"/>
        </w:rPr>
        <w:t>ÇESME MAH. ESKİ KEPSUT CAD. 1/1</w:t>
      </w:r>
      <w:r w:rsidR="00383ABB" w:rsidRPr="00023E1B">
        <w:rPr>
          <w:rFonts w:ascii="Times New Roman" w:eastAsia="Times New Roman" w:hAnsi="Times New Roman" w:cs="Times New Roman"/>
          <w:sz w:val="24"/>
          <w:szCs w:val="24"/>
          <w:lang w:eastAsia="tr-TR"/>
        </w:rPr>
        <w:br/>
        <w:t xml:space="preserve">  </w:t>
      </w:r>
      <w:r w:rsidRPr="00023E1B">
        <w:rPr>
          <w:rFonts w:ascii="Times New Roman" w:eastAsia="Times New Roman" w:hAnsi="Times New Roman" w:cs="Times New Roman"/>
          <w:sz w:val="24"/>
          <w:szCs w:val="24"/>
          <w:lang w:eastAsia="tr-TR"/>
        </w:rPr>
        <w:t>ALTIEYLÜL/BALIKESİR</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Telefon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0266 2395000</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Faks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02662497088</w:t>
      </w:r>
    </w:p>
    <w:p w:rsidR="00703C02" w:rsidRPr="00023E1B" w:rsidRDefault="00703C02" w:rsidP="00703C02">
      <w:pPr>
        <w:shd w:val="clear" w:color="auto" w:fill="ECF0F1"/>
        <w:spacing w:after="0" w:line="240" w:lineRule="auto"/>
        <w:rPr>
          <w:rFonts w:ascii="Times New Roman" w:hAnsi="Times New Roman" w:cs="Times New Roman"/>
          <w:sz w:val="24"/>
          <w:szCs w:val="24"/>
        </w:rPr>
      </w:pPr>
      <w:r w:rsidRPr="00023E1B">
        <w:rPr>
          <w:rFonts w:ascii="Times New Roman" w:eastAsia="Times New Roman" w:hAnsi="Times New Roman" w:cs="Times New Roman"/>
          <w:b/>
          <w:bCs/>
          <w:sz w:val="24"/>
          <w:szCs w:val="24"/>
          <w:lang w:eastAsia="tr-TR"/>
        </w:rPr>
        <w:t xml:space="preserve">Elektronik Posta Adresi </w:t>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 xml:space="preserve"> </w:t>
      </w:r>
      <w:r w:rsidR="00E76664" w:rsidRPr="00023E1B">
        <w:rPr>
          <w:rFonts w:ascii="Times New Roman" w:eastAsia="Times New Roman" w:hAnsi="Times New Roman" w:cs="Times New Roman"/>
          <w:sz w:val="24"/>
          <w:szCs w:val="24"/>
          <w:lang w:eastAsia="tr-TR"/>
        </w:rPr>
        <w:t>(</w:t>
      </w:r>
      <w:hyperlink r:id="rId5" w:history="1">
        <w:r w:rsidRPr="00023E1B">
          <w:rPr>
            <w:rStyle w:val="Kpr"/>
            <w:rFonts w:ascii="Times New Roman" w:eastAsia="Times New Roman" w:hAnsi="Times New Roman" w:cs="Times New Roman"/>
            <w:color w:val="auto"/>
            <w:sz w:val="24"/>
            <w:szCs w:val="24"/>
            <w:lang w:eastAsia="tr-TR"/>
          </w:rPr>
          <w:t>emine.yavas@msb.gov.t</w:t>
        </w:r>
      </w:hyperlink>
      <w:r w:rsidR="00E76664" w:rsidRPr="00023E1B">
        <w:rPr>
          <w:rStyle w:val="Kpr"/>
          <w:rFonts w:ascii="Times New Roman" w:eastAsia="Times New Roman" w:hAnsi="Times New Roman" w:cs="Times New Roman"/>
          <w:color w:val="auto"/>
          <w:sz w:val="24"/>
          <w:szCs w:val="24"/>
          <w:lang w:eastAsia="tr-TR"/>
        </w:rPr>
        <w:t>r</w:t>
      </w:r>
      <w:r w:rsidRPr="00023E1B">
        <w:rPr>
          <w:rFonts w:ascii="Times New Roman" w:eastAsia="Times New Roman" w:hAnsi="Times New Roman" w:cs="Times New Roman"/>
          <w:sz w:val="24"/>
          <w:szCs w:val="24"/>
          <w:lang w:eastAsia="tr-TR"/>
        </w:rPr>
        <w:t xml:space="preserve"> </w:t>
      </w:r>
      <w:hyperlink r:id="rId6" w:history="1">
        <w:r w:rsidR="00E76664" w:rsidRPr="00023E1B">
          <w:rPr>
            <w:rStyle w:val="Kpr"/>
            <w:rFonts w:ascii="Times New Roman" w:eastAsia="Times New Roman" w:hAnsi="Times New Roman" w:cs="Times New Roman"/>
            <w:sz w:val="24"/>
            <w:szCs w:val="24"/>
            <w:lang w:eastAsia="tr-TR"/>
          </w:rPr>
          <w:t>savas.ozgel@msb.gov.tr</w:t>
        </w:r>
      </w:hyperlink>
      <w:r w:rsidRPr="00023E1B">
        <w:rPr>
          <w:rFonts w:ascii="Times New Roman" w:eastAsia="Times New Roman" w:hAnsi="Times New Roman" w:cs="Times New Roman"/>
          <w:sz w:val="24"/>
          <w:szCs w:val="24"/>
          <w:lang w:eastAsia="tr-TR"/>
        </w:rPr>
        <w:t xml:space="preserve"> )</w:t>
      </w:r>
    </w:p>
    <w:p w:rsidR="007A4988" w:rsidRDefault="00703C02" w:rsidP="007A4988">
      <w:pPr>
        <w:shd w:val="clear" w:color="auto" w:fill="ECF0F1"/>
        <w:spacing w:after="0" w:line="240" w:lineRule="auto"/>
        <w:ind w:left="2835" w:hanging="2835"/>
        <w:rPr>
          <w:rFonts w:ascii="Times New Roman" w:eastAsia="Times New Roman" w:hAnsi="Times New Roman" w:cs="Times New Roman"/>
          <w:b/>
          <w:bCs/>
          <w:sz w:val="24"/>
          <w:szCs w:val="24"/>
          <w:lang w:eastAsia="tr-TR"/>
        </w:rPr>
      </w:pPr>
      <w:r w:rsidRPr="00023E1B">
        <w:rPr>
          <w:rFonts w:ascii="Times New Roman" w:eastAsia="Times New Roman" w:hAnsi="Times New Roman" w:cs="Times New Roman"/>
          <w:b/>
          <w:bCs/>
          <w:sz w:val="24"/>
          <w:szCs w:val="24"/>
          <w:lang w:eastAsia="tr-TR"/>
        </w:rPr>
        <w:t xml:space="preserve">Malın Niteliği ve Türü </w:t>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w:t>
      </w:r>
      <w:r w:rsidR="004A708B" w:rsidRPr="00023E1B">
        <w:rPr>
          <w:rFonts w:ascii="Times New Roman" w:eastAsia="Times New Roman" w:hAnsi="Times New Roman" w:cs="Times New Roman"/>
          <w:bCs/>
          <w:sz w:val="24"/>
          <w:szCs w:val="24"/>
          <w:lang w:eastAsia="tr-TR"/>
        </w:rPr>
        <w:t xml:space="preserve"> </w:t>
      </w:r>
      <w:r w:rsidR="007A4988" w:rsidRPr="008E29EC">
        <w:rPr>
          <w:rFonts w:ascii="Times New Roman" w:hAnsi="Times New Roman" w:cs="Times New Roman"/>
        </w:rPr>
        <w:t>YEDEK PARÇA MAL ALIMI</w:t>
      </w:r>
      <w:r w:rsidR="007A4988" w:rsidRPr="00023E1B">
        <w:rPr>
          <w:rFonts w:ascii="Times New Roman" w:eastAsia="Times New Roman" w:hAnsi="Times New Roman" w:cs="Times New Roman"/>
          <w:b/>
          <w:bCs/>
          <w:sz w:val="24"/>
          <w:szCs w:val="24"/>
          <w:lang w:eastAsia="tr-TR"/>
        </w:rPr>
        <w:t xml:space="preserve"> </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Malın Miktarı </w:t>
      </w:r>
      <w:r w:rsidR="00383ABB"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ab/>
        <w:t>:</w:t>
      </w:r>
      <w:r w:rsidR="00AE7436" w:rsidRPr="00023E1B">
        <w:rPr>
          <w:rFonts w:ascii="Times New Roman" w:eastAsia="Times New Roman" w:hAnsi="Times New Roman" w:cs="Times New Roman"/>
          <w:b/>
          <w:bCs/>
          <w:sz w:val="24"/>
          <w:szCs w:val="24"/>
          <w:lang w:eastAsia="tr-TR"/>
        </w:rPr>
        <w:t xml:space="preserve"> </w:t>
      </w:r>
      <w:r w:rsidR="007A4988">
        <w:rPr>
          <w:rFonts w:ascii="Times New Roman" w:eastAsia="Times New Roman" w:hAnsi="Times New Roman" w:cs="Times New Roman"/>
          <w:b/>
          <w:bCs/>
          <w:sz w:val="24"/>
          <w:szCs w:val="24"/>
          <w:lang w:eastAsia="tr-TR"/>
        </w:rPr>
        <w:t>2 KS 84</w:t>
      </w:r>
      <w:r w:rsidR="005507B4" w:rsidRPr="00023E1B">
        <w:rPr>
          <w:rFonts w:ascii="Times New Roman" w:eastAsia="Times New Roman" w:hAnsi="Times New Roman" w:cs="Times New Roman"/>
          <w:b/>
          <w:bCs/>
          <w:sz w:val="24"/>
          <w:szCs w:val="24"/>
          <w:lang w:eastAsia="tr-TR"/>
        </w:rPr>
        <w:t xml:space="preserve"> </w:t>
      </w:r>
      <w:r w:rsidR="000D54BB" w:rsidRPr="00023E1B">
        <w:rPr>
          <w:rFonts w:ascii="Times New Roman" w:eastAsia="Times New Roman" w:hAnsi="Times New Roman" w:cs="Times New Roman"/>
          <w:b/>
          <w:bCs/>
          <w:sz w:val="24"/>
          <w:szCs w:val="24"/>
          <w:lang w:eastAsia="tr-TR"/>
        </w:rPr>
        <w:t xml:space="preserve">KALEM </w:t>
      </w:r>
      <w:r w:rsidR="00CB252F" w:rsidRPr="00023E1B">
        <w:rPr>
          <w:rFonts w:ascii="Times New Roman" w:eastAsia="Times New Roman" w:hAnsi="Times New Roman" w:cs="Times New Roman"/>
          <w:b/>
          <w:bCs/>
          <w:sz w:val="24"/>
          <w:szCs w:val="24"/>
          <w:lang w:eastAsia="tr-TR"/>
        </w:rPr>
        <w:t xml:space="preserve"> </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Mal Teslim Yeri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Cs/>
          <w:sz w:val="24"/>
          <w:szCs w:val="24"/>
          <w:lang w:eastAsia="tr-TR"/>
        </w:rPr>
        <w:t xml:space="preserve">: </w:t>
      </w:r>
      <w:r w:rsidR="002A7AED" w:rsidRPr="00023E1B">
        <w:rPr>
          <w:rFonts w:ascii="Times New Roman" w:eastAsia="Times New Roman" w:hAnsi="Times New Roman" w:cs="Times New Roman"/>
          <w:bCs/>
          <w:sz w:val="24"/>
          <w:szCs w:val="24"/>
          <w:lang w:eastAsia="tr-TR"/>
        </w:rPr>
        <w:t>6’ncı Ana Bakım Fabrika Müdürlüğü BALIKESİR</w:t>
      </w:r>
    </w:p>
    <w:p w:rsidR="006A02C3" w:rsidRPr="00023E1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023E1B">
        <w:rPr>
          <w:rFonts w:ascii="Times New Roman" w:eastAsia="Times New Roman" w:hAnsi="Times New Roman" w:cs="Times New Roman"/>
          <w:b/>
          <w:bCs/>
          <w:sz w:val="24"/>
          <w:szCs w:val="24"/>
          <w:lang w:eastAsia="tr-TR"/>
        </w:rPr>
        <w:t>Mal Teslim Tarihi</w:t>
      </w:r>
      <w:r w:rsidR="00BD74D7"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007A4988">
        <w:rPr>
          <w:rFonts w:ascii="Times New Roman" w:eastAsia="Times New Roman" w:hAnsi="Times New Roman" w:cs="Times New Roman"/>
          <w:b/>
          <w:bCs/>
          <w:sz w:val="24"/>
          <w:szCs w:val="24"/>
          <w:lang w:eastAsia="tr-TR"/>
        </w:rPr>
        <w:t xml:space="preserve">TÜM KISIMLAR 75 </w:t>
      </w:r>
      <w:r w:rsidR="00023E1B">
        <w:rPr>
          <w:rFonts w:ascii="Times New Roman" w:eastAsia="Times New Roman" w:hAnsi="Times New Roman" w:cs="Times New Roman"/>
          <w:b/>
          <w:bCs/>
          <w:sz w:val="24"/>
          <w:szCs w:val="24"/>
          <w:lang w:eastAsia="tr-TR"/>
        </w:rPr>
        <w:t>TAKVİM GÜNÜ</w:t>
      </w:r>
    </w:p>
    <w:p w:rsidR="00703C02" w:rsidRPr="00023E1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İhale Yeri </w:t>
      </w:r>
      <w:r w:rsidR="006A02C3"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bCs/>
          <w:sz w:val="24"/>
          <w:szCs w:val="24"/>
          <w:lang w:eastAsia="tr-TR"/>
        </w:rPr>
        <w:t xml:space="preserve">6’ncı Ana Bakım </w:t>
      </w:r>
      <w:proofErr w:type="spellStart"/>
      <w:proofErr w:type="gramStart"/>
      <w:r w:rsidRPr="00023E1B">
        <w:rPr>
          <w:rFonts w:ascii="Times New Roman" w:eastAsia="Times New Roman" w:hAnsi="Times New Roman" w:cs="Times New Roman"/>
          <w:bCs/>
          <w:sz w:val="24"/>
          <w:szCs w:val="24"/>
          <w:lang w:eastAsia="tr-TR"/>
        </w:rPr>
        <w:t>Fb.Md</w:t>
      </w:r>
      <w:proofErr w:type="gramEnd"/>
      <w:r w:rsidRPr="00023E1B">
        <w:rPr>
          <w:rFonts w:ascii="Times New Roman" w:eastAsia="Times New Roman" w:hAnsi="Times New Roman" w:cs="Times New Roman"/>
          <w:bCs/>
          <w:sz w:val="24"/>
          <w:szCs w:val="24"/>
          <w:lang w:eastAsia="tr-TR"/>
        </w:rPr>
        <w:t>.lüğü</w:t>
      </w:r>
      <w:proofErr w:type="spellEnd"/>
      <w:r w:rsidRPr="00023E1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348" w:type="dxa"/>
        <w:tblLayout w:type="fixed"/>
        <w:tblCellMar>
          <w:left w:w="70" w:type="dxa"/>
          <w:right w:w="70" w:type="dxa"/>
        </w:tblCellMar>
        <w:tblLook w:val="0000" w:firstRow="0" w:lastRow="0" w:firstColumn="0" w:lastColumn="0" w:noHBand="0" w:noVBand="0"/>
      </w:tblPr>
      <w:tblGrid>
        <w:gridCol w:w="2976"/>
        <w:gridCol w:w="7372"/>
      </w:tblGrid>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023E1B">
              <w:rPr>
                <w:rFonts w:ascii="Times New Roman" w:eastAsia="Times New Roman" w:hAnsi="Times New Roman" w:cs="Times New Roman"/>
                <w:b/>
                <w:bCs/>
                <w:color w:val="000000"/>
                <w:sz w:val="24"/>
                <w:szCs w:val="24"/>
                <w:lang w:eastAsia="tr-TR"/>
              </w:rPr>
              <w:t>1</w:t>
            </w:r>
            <w:r w:rsidRPr="00023E1B">
              <w:rPr>
                <w:rFonts w:ascii="Times New Roman" w:eastAsia="Times New Roman" w:hAnsi="Times New Roman" w:cs="Times New Roman"/>
                <w:bCs/>
                <w:color w:val="000000"/>
                <w:sz w:val="24"/>
                <w:szCs w:val="24"/>
                <w:lang w:eastAsia="tr-TR"/>
              </w:rPr>
              <w:t>.İhale Usulü</w:t>
            </w:r>
            <w:r w:rsidR="00275576" w:rsidRPr="00023E1B">
              <w:rPr>
                <w:rFonts w:ascii="Times New Roman" w:eastAsia="Times New Roman" w:hAnsi="Times New Roman" w:cs="Times New Roman"/>
                <w:bCs/>
                <w:color w:val="000000"/>
                <w:sz w:val="24"/>
                <w:szCs w:val="24"/>
                <w:lang w:eastAsia="tr-TR"/>
              </w:rPr>
              <w:t>:</w:t>
            </w:r>
          </w:p>
        </w:tc>
        <w:tc>
          <w:tcPr>
            <w:tcW w:w="7372" w:type="dxa"/>
            <w:vAlign w:val="center"/>
          </w:tcPr>
          <w:p w:rsidR="00DE018A"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023E1B">
              <w:rPr>
                <w:rFonts w:ascii="Times New Roman" w:eastAsia="Times New Roman" w:hAnsi="Times New Roman" w:cs="Times New Roman"/>
                <w:bCs/>
                <w:sz w:val="24"/>
                <w:szCs w:val="24"/>
                <w:lang w:eastAsia="tr-TR"/>
              </w:rPr>
              <w:t xml:space="preserve">4734 sayılı Kamu İhale Kanununun 3 (b) istisna maddesi kapsamında </w:t>
            </w:r>
          </w:p>
          <w:p w:rsidR="00DE018A"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023E1B">
              <w:rPr>
                <w:rFonts w:ascii="Times New Roman" w:eastAsia="Times New Roman" w:hAnsi="Times New Roman" w:cs="Times New Roman"/>
                <w:bCs/>
                <w:sz w:val="24"/>
                <w:szCs w:val="24"/>
                <w:lang w:eastAsia="tr-TR"/>
              </w:rPr>
              <w:t>çıkarılan</w:t>
            </w:r>
            <w:proofErr w:type="gramEnd"/>
            <w:r w:rsidRPr="00023E1B">
              <w:rPr>
                <w:rFonts w:ascii="Times New Roman" w:eastAsia="Times New Roman" w:hAnsi="Times New Roman" w:cs="Times New Roman"/>
                <w:bCs/>
                <w:sz w:val="24"/>
                <w:szCs w:val="24"/>
                <w:lang w:eastAsia="tr-TR"/>
              </w:rPr>
              <w:t xml:space="preserve"> ve 2017/10605 sayılı Bakanlar Kurulu Kararının 16/ğ</w:t>
            </w:r>
          </w:p>
          <w:p w:rsidR="00E76664"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023E1B">
              <w:rPr>
                <w:rFonts w:ascii="Times New Roman" w:eastAsia="Times New Roman" w:hAnsi="Times New Roman" w:cs="Times New Roman"/>
                <w:bCs/>
                <w:sz w:val="24"/>
                <w:szCs w:val="24"/>
                <w:lang w:eastAsia="tr-TR"/>
              </w:rPr>
              <w:t>maddesi</w:t>
            </w:r>
            <w:proofErr w:type="gramEnd"/>
            <w:r w:rsidRPr="00023E1B">
              <w:rPr>
                <w:rFonts w:ascii="Times New Roman" w:eastAsia="Times New Roman" w:hAnsi="Times New Roman" w:cs="Times New Roman"/>
                <w:bCs/>
                <w:sz w:val="24"/>
                <w:szCs w:val="24"/>
                <w:lang w:eastAsia="tr-TR"/>
              </w:rPr>
              <w:t xml:space="preserve"> doğrultusunda DOĞRUDAN TEMİN usulü </w:t>
            </w:r>
          </w:p>
        </w:tc>
      </w:tr>
      <w:tr w:rsidR="00E76664" w:rsidRPr="00023E1B" w:rsidTr="00DE018A">
        <w:trPr>
          <w:trHeight w:val="213"/>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023E1B">
              <w:rPr>
                <w:rFonts w:ascii="Times New Roman" w:eastAsia="Times New Roman" w:hAnsi="Times New Roman" w:cs="Times New Roman"/>
                <w:spacing w:val="-10"/>
                <w:sz w:val="24"/>
                <w:szCs w:val="24"/>
                <w:lang w:eastAsia="tr-TR"/>
              </w:rPr>
              <w:t>İhale Dokümanı Satış Bedeli</w:t>
            </w:r>
            <w:r w:rsidR="00275576" w:rsidRPr="00023E1B">
              <w:rPr>
                <w:rFonts w:ascii="Times New Roman" w:eastAsia="Times New Roman" w:hAnsi="Times New Roman" w:cs="Times New Roman"/>
                <w:spacing w:val="-10"/>
                <w:sz w:val="24"/>
                <w:szCs w:val="24"/>
                <w:lang w:eastAsia="tr-TR"/>
              </w:rPr>
              <w:t>:</w:t>
            </w:r>
          </w:p>
        </w:tc>
        <w:tc>
          <w:tcPr>
            <w:tcW w:w="7372" w:type="dxa"/>
            <w:vAlign w:val="center"/>
          </w:tcPr>
          <w:p w:rsidR="00E76664" w:rsidRPr="00023E1B" w:rsidRDefault="00E76664" w:rsidP="00E729AA">
            <w:pPr>
              <w:spacing w:after="0" w:line="240" w:lineRule="auto"/>
              <w:ind w:right="-1077"/>
              <w:rPr>
                <w:rFonts w:ascii="Times New Roman" w:eastAsia="Times New Roman" w:hAnsi="Times New Roman" w:cs="Times New Roman"/>
                <w:iCs/>
                <w:sz w:val="24"/>
                <w:szCs w:val="24"/>
                <w:lang w:eastAsia="tr-TR"/>
              </w:rPr>
            </w:pPr>
            <w:r w:rsidRPr="00023E1B">
              <w:rPr>
                <w:rFonts w:ascii="Times New Roman" w:hAnsi="Times New Roman" w:cs="Times New Roman"/>
                <w:sz w:val="24"/>
                <w:szCs w:val="24"/>
              </w:rPr>
              <w:t>İhale dokümanı bedelsiz verilecektir.</w:t>
            </w:r>
          </w:p>
        </w:tc>
      </w:tr>
      <w:tr w:rsidR="00E76664" w:rsidRPr="00023E1B" w:rsidTr="00DE018A">
        <w:trPr>
          <w:trHeight w:val="195"/>
        </w:trPr>
        <w:tc>
          <w:tcPr>
            <w:tcW w:w="2976" w:type="dxa"/>
            <w:vAlign w:val="center"/>
          </w:tcPr>
          <w:p w:rsidR="00E76664" w:rsidRPr="00023E1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Fiyat Farkı:</w:t>
            </w:r>
          </w:p>
        </w:tc>
        <w:tc>
          <w:tcPr>
            <w:tcW w:w="7372" w:type="dxa"/>
            <w:vAlign w:val="center"/>
          </w:tcPr>
          <w:p w:rsidR="00E76664" w:rsidRPr="00023E1B" w:rsidRDefault="00E76664" w:rsidP="00E729AA">
            <w:pPr>
              <w:spacing w:after="0" w:line="240" w:lineRule="auto"/>
              <w:ind w:right="-1077"/>
              <w:rPr>
                <w:rFonts w:ascii="Times New Roman" w:eastAsia="Times New Roman" w:hAnsi="Times New Roman" w:cs="Times New Roman"/>
                <w:iCs/>
                <w:sz w:val="24"/>
                <w:szCs w:val="24"/>
                <w:lang w:eastAsia="tr-TR"/>
              </w:rPr>
            </w:pPr>
            <w:r w:rsidRPr="00023E1B">
              <w:rPr>
                <w:rFonts w:ascii="Times New Roman" w:eastAsia="Times New Roman" w:hAnsi="Times New Roman" w:cs="Times New Roman"/>
                <w:iCs/>
                <w:sz w:val="24"/>
                <w:szCs w:val="24"/>
                <w:lang w:eastAsia="tr-TR"/>
              </w:rPr>
              <w:t>Verilmeyecektir.</w:t>
            </w:r>
          </w:p>
        </w:tc>
      </w:tr>
      <w:tr w:rsidR="00E76664" w:rsidRPr="00023E1B" w:rsidTr="00DE018A">
        <w:trPr>
          <w:trHeight w:val="213"/>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Esas Alınacak Para Birimi</w:t>
            </w:r>
            <w:r w:rsidR="00275576" w:rsidRPr="00023E1B">
              <w:rPr>
                <w:rFonts w:ascii="Times New Roman" w:eastAsia="Times New Roman" w:hAnsi="Times New Roman" w:cs="Times New Roman"/>
                <w:sz w:val="24"/>
                <w:szCs w:val="24"/>
                <w:lang w:eastAsia="tr-TR"/>
              </w:rPr>
              <w:t>:</w:t>
            </w:r>
            <w:r w:rsidRPr="00023E1B">
              <w:rPr>
                <w:rFonts w:ascii="Times New Roman" w:eastAsia="Times New Roman" w:hAnsi="Times New Roman" w:cs="Times New Roman"/>
                <w:sz w:val="24"/>
                <w:szCs w:val="24"/>
                <w:lang w:eastAsia="tr-TR"/>
              </w:rPr>
              <w:t xml:space="preserve"> </w:t>
            </w:r>
          </w:p>
        </w:tc>
        <w:tc>
          <w:tcPr>
            <w:tcW w:w="7372" w:type="dxa"/>
            <w:vAlign w:val="center"/>
          </w:tcPr>
          <w:p w:rsidR="00E76664" w:rsidRPr="00023E1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023E1B">
              <w:rPr>
                <w:rFonts w:ascii="Times New Roman" w:eastAsia="Times New Roman" w:hAnsi="Times New Roman" w:cs="Times New Roman"/>
                <w:iCs/>
                <w:sz w:val="24"/>
                <w:szCs w:val="24"/>
                <w:lang w:eastAsia="tr-TR"/>
              </w:rPr>
              <w:t>İhalede esas alınacak para birimi Türk Lirası (TL) olacaktır.</w:t>
            </w:r>
          </w:p>
        </w:tc>
      </w:tr>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Sözleşme/Ödemeler</w:t>
            </w:r>
            <w:r w:rsidR="00275576" w:rsidRPr="00023E1B">
              <w:rPr>
                <w:rFonts w:ascii="Times New Roman" w:eastAsia="Times New Roman" w:hAnsi="Times New Roman" w:cs="Times New Roman"/>
                <w:sz w:val="24"/>
                <w:szCs w:val="24"/>
                <w:lang w:eastAsia="tr-TR"/>
              </w:rPr>
              <w:t>:</w:t>
            </w:r>
          </w:p>
        </w:tc>
        <w:tc>
          <w:tcPr>
            <w:tcW w:w="7372" w:type="dxa"/>
            <w:vAlign w:val="center"/>
          </w:tcPr>
          <w:p w:rsidR="00DE018A" w:rsidRPr="00023E1B" w:rsidRDefault="00E76664" w:rsidP="00E729AA">
            <w:pPr>
              <w:tabs>
                <w:tab w:val="left" w:pos="4749"/>
              </w:tabs>
              <w:spacing w:after="0" w:line="240" w:lineRule="auto"/>
              <w:ind w:right="-1077"/>
              <w:rPr>
                <w:rFonts w:ascii="Times New Roman" w:eastAsia="Times New Roman" w:hAnsi="Times New Roman" w:cs="Times New Roman"/>
                <w:bCs/>
                <w:sz w:val="24"/>
                <w:szCs w:val="24"/>
                <w:lang w:eastAsia="tr-TR"/>
              </w:rPr>
            </w:pPr>
            <w:r w:rsidRPr="00023E1B">
              <w:rPr>
                <w:rFonts w:ascii="Times New Roman" w:eastAsia="Times New Roman" w:hAnsi="Times New Roman" w:cs="Times New Roman"/>
                <w:sz w:val="24"/>
                <w:szCs w:val="24"/>
                <w:lang w:eastAsia="tr-TR"/>
              </w:rPr>
              <w:t xml:space="preserve">Sözleşme yapılacaktır. Ödemelere ilişkin hususlar, </w:t>
            </w:r>
            <w:r w:rsidRPr="00023E1B">
              <w:rPr>
                <w:rFonts w:ascii="Times New Roman" w:eastAsia="Times New Roman" w:hAnsi="Times New Roman" w:cs="Times New Roman"/>
                <w:bCs/>
                <w:sz w:val="24"/>
                <w:szCs w:val="24"/>
                <w:lang w:eastAsia="tr-TR"/>
              </w:rPr>
              <w:t xml:space="preserve">Sözleşmenin 10. </w:t>
            </w:r>
          </w:p>
          <w:p w:rsidR="00E76664" w:rsidRPr="00023E1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bCs/>
                <w:sz w:val="24"/>
                <w:szCs w:val="24"/>
                <w:lang w:eastAsia="tr-TR"/>
              </w:rPr>
              <w:t>Maddelerinde düzenlenmiştir.</w:t>
            </w:r>
          </w:p>
        </w:tc>
      </w:tr>
      <w:tr w:rsidR="00E76664" w:rsidRPr="00023E1B" w:rsidTr="00DE018A">
        <w:trPr>
          <w:trHeight w:val="280"/>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Geçici/Kesin Teminat</w:t>
            </w:r>
            <w:r w:rsidR="00275576" w:rsidRPr="00023E1B">
              <w:rPr>
                <w:rFonts w:ascii="Times New Roman" w:eastAsia="Times New Roman" w:hAnsi="Times New Roman" w:cs="Times New Roman"/>
                <w:sz w:val="24"/>
                <w:szCs w:val="24"/>
                <w:lang w:eastAsia="tr-TR"/>
              </w:rPr>
              <w:t>:</w:t>
            </w:r>
          </w:p>
        </w:tc>
        <w:tc>
          <w:tcPr>
            <w:tcW w:w="7372" w:type="dxa"/>
            <w:vAlign w:val="center"/>
          </w:tcPr>
          <w:p w:rsidR="00E76664" w:rsidRPr="00023E1B" w:rsidRDefault="00E76664" w:rsidP="00E729AA">
            <w:pPr>
              <w:spacing w:after="0" w:line="240" w:lineRule="auto"/>
              <w:rPr>
                <w:rFonts w:ascii="Times New Roman" w:eastAsia="Times New Roman" w:hAnsi="Times New Roman" w:cs="Times New Roman"/>
                <w:sz w:val="24"/>
                <w:szCs w:val="24"/>
              </w:rPr>
            </w:pPr>
            <w:r w:rsidRPr="00023E1B">
              <w:rPr>
                <w:rFonts w:ascii="Times New Roman" w:eastAsia="Times New Roman" w:hAnsi="Times New Roman" w:cs="Times New Roman"/>
                <w:sz w:val="24"/>
                <w:szCs w:val="24"/>
              </w:rPr>
              <w:t>Geçici ve Kesin Teminat alınacaktır.</w:t>
            </w:r>
          </w:p>
        </w:tc>
      </w:tr>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Muayene şekli ve yeri</w:t>
            </w:r>
            <w:r w:rsidR="00275576" w:rsidRPr="00023E1B">
              <w:rPr>
                <w:rFonts w:ascii="Times New Roman" w:eastAsia="Times New Roman" w:hAnsi="Times New Roman" w:cs="Times New Roman"/>
                <w:sz w:val="24"/>
                <w:szCs w:val="24"/>
                <w:lang w:eastAsia="tr-TR"/>
              </w:rPr>
              <w:t>:</w:t>
            </w:r>
          </w:p>
        </w:tc>
        <w:tc>
          <w:tcPr>
            <w:tcW w:w="7372" w:type="dxa"/>
            <w:vAlign w:val="center"/>
          </w:tcPr>
          <w:p w:rsidR="00DE018A" w:rsidRPr="00023E1B" w:rsidRDefault="00E76664" w:rsidP="00E729AA">
            <w:pPr>
              <w:spacing w:after="0" w:line="240" w:lineRule="auto"/>
              <w:jc w:val="both"/>
              <w:rPr>
                <w:rFonts w:ascii="Times New Roman" w:eastAsia="Times New Roman" w:hAnsi="Times New Roman" w:cs="Times New Roman"/>
                <w:bCs/>
                <w:sz w:val="24"/>
                <w:szCs w:val="24"/>
              </w:rPr>
            </w:pPr>
            <w:r w:rsidRPr="00023E1B">
              <w:rPr>
                <w:rFonts w:ascii="Times New Roman" w:eastAsia="Times New Roman" w:hAnsi="Times New Roman" w:cs="Times New Roman"/>
                <w:bCs/>
                <w:sz w:val="24"/>
                <w:szCs w:val="24"/>
              </w:rPr>
              <w:t>EK-B sözleşme tasarısında yer alan "Teslim Alma, Teslim Etme, Muayene,</w:t>
            </w:r>
          </w:p>
          <w:p w:rsidR="00E76664" w:rsidRPr="00023E1B" w:rsidRDefault="00E76664" w:rsidP="00E729AA">
            <w:pPr>
              <w:spacing w:after="0" w:line="240" w:lineRule="auto"/>
              <w:jc w:val="both"/>
              <w:rPr>
                <w:rFonts w:ascii="Times New Roman" w:eastAsia="Times New Roman" w:hAnsi="Times New Roman" w:cs="Times New Roman"/>
                <w:sz w:val="24"/>
                <w:szCs w:val="24"/>
              </w:rPr>
            </w:pPr>
            <w:r w:rsidRPr="00023E1B">
              <w:rPr>
                <w:rFonts w:ascii="Times New Roman" w:eastAsia="Times New Roman" w:hAnsi="Times New Roman" w:cs="Times New Roman"/>
                <w:bCs/>
                <w:sz w:val="24"/>
                <w:szCs w:val="24"/>
              </w:rPr>
              <w:t>Kabul Şekli ve Şartları " hükümlerine uygun olarak yapılacaktır.</w:t>
            </w:r>
          </w:p>
        </w:tc>
      </w:tr>
      <w:tr w:rsidR="00E76664" w:rsidRPr="00023E1B" w:rsidTr="00DE018A">
        <w:trPr>
          <w:trHeight w:val="1124"/>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Yerli İsteklilere İlişkin Düzenleme</w:t>
            </w:r>
          </w:p>
        </w:tc>
        <w:tc>
          <w:tcPr>
            <w:tcW w:w="7372" w:type="dxa"/>
            <w:vAlign w:val="center"/>
          </w:tcPr>
          <w:p w:rsidR="00DE018A" w:rsidRPr="00023E1B" w:rsidRDefault="00E76664" w:rsidP="00DE018A">
            <w:pPr>
              <w:spacing w:after="0" w:line="240" w:lineRule="auto"/>
              <w:jc w:val="both"/>
              <w:rPr>
                <w:rFonts w:ascii="Times New Roman" w:hAnsi="Times New Roman" w:cs="Times New Roman"/>
                <w:sz w:val="24"/>
                <w:szCs w:val="24"/>
              </w:rPr>
            </w:pPr>
            <w:r w:rsidRPr="00023E1B">
              <w:rPr>
                <w:rFonts w:ascii="Times New Roman" w:hAnsi="Times New Roman" w:cs="Times New Roman"/>
                <w:sz w:val="24"/>
                <w:szCs w:val="24"/>
              </w:rPr>
              <w:t xml:space="preserve">İhale, yeterlik </w:t>
            </w:r>
            <w:proofErr w:type="gramStart"/>
            <w:r w:rsidRPr="00023E1B">
              <w:rPr>
                <w:rFonts w:ascii="Times New Roman" w:hAnsi="Times New Roman" w:cs="Times New Roman"/>
                <w:sz w:val="24"/>
                <w:szCs w:val="24"/>
              </w:rPr>
              <w:t>kriterlerini</w:t>
            </w:r>
            <w:proofErr w:type="gramEnd"/>
            <w:r w:rsidRPr="00023E1B">
              <w:rPr>
                <w:rFonts w:ascii="Times New Roman" w:hAnsi="Times New Roman" w:cs="Times New Roman"/>
                <w:sz w:val="24"/>
                <w:szCs w:val="24"/>
              </w:rPr>
              <w:t xml:space="preserve"> taşıyan yerli ve yabancı tüm isteklilere açıktır.</w:t>
            </w:r>
          </w:p>
          <w:p w:rsidR="00DE018A" w:rsidRPr="00023E1B" w:rsidRDefault="00E76664" w:rsidP="00DE018A">
            <w:pPr>
              <w:spacing w:after="0" w:line="240" w:lineRule="auto"/>
              <w:jc w:val="both"/>
              <w:rPr>
                <w:rFonts w:ascii="Times New Roman" w:hAnsi="Times New Roman" w:cs="Times New Roman"/>
                <w:sz w:val="24"/>
                <w:szCs w:val="24"/>
              </w:rPr>
            </w:pPr>
            <w:r w:rsidRPr="00023E1B">
              <w:rPr>
                <w:rFonts w:ascii="Times New Roman" w:hAnsi="Times New Roman" w:cs="Times New Roman"/>
                <w:sz w:val="24"/>
                <w:szCs w:val="24"/>
              </w:rPr>
              <w:t>Yerli malı teklif eden istekliye ihalenin tamamında % 1</w:t>
            </w:r>
            <w:r w:rsidRPr="00023E1B">
              <w:rPr>
                <w:rStyle w:val="richtext"/>
                <w:rFonts w:ascii="Times New Roman" w:hAnsi="Times New Roman" w:cs="Times New Roman"/>
                <w:b/>
                <w:bCs/>
                <w:color w:val="003399"/>
                <w:sz w:val="24"/>
                <w:szCs w:val="24"/>
              </w:rPr>
              <w:t>5</w:t>
            </w:r>
            <w:r w:rsidRPr="00023E1B">
              <w:rPr>
                <w:rFonts w:ascii="Times New Roman" w:hAnsi="Times New Roman" w:cs="Times New Roman"/>
                <w:sz w:val="24"/>
                <w:szCs w:val="24"/>
              </w:rPr>
              <w:t xml:space="preserve"> (</w:t>
            </w:r>
            <w:r w:rsidRPr="00023E1B">
              <w:rPr>
                <w:rStyle w:val="richtext"/>
                <w:rFonts w:ascii="Times New Roman" w:hAnsi="Times New Roman" w:cs="Times New Roman"/>
                <w:b/>
                <w:bCs/>
                <w:color w:val="003399"/>
                <w:sz w:val="24"/>
                <w:szCs w:val="24"/>
              </w:rPr>
              <w:t xml:space="preserve">yüzde </w:t>
            </w:r>
            <w:proofErr w:type="spellStart"/>
            <w:r w:rsidRPr="00023E1B">
              <w:rPr>
                <w:rStyle w:val="richtext"/>
                <w:rFonts w:ascii="Times New Roman" w:hAnsi="Times New Roman" w:cs="Times New Roman"/>
                <w:b/>
                <w:bCs/>
                <w:color w:val="003399"/>
                <w:sz w:val="24"/>
                <w:szCs w:val="24"/>
              </w:rPr>
              <w:t>onbeş</w:t>
            </w:r>
            <w:proofErr w:type="spellEnd"/>
            <w:r w:rsidRPr="00023E1B">
              <w:rPr>
                <w:rStyle w:val="richtext"/>
                <w:rFonts w:ascii="Times New Roman" w:hAnsi="Times New Roman" w:cs="Times New Roman"/>
                <w:b/>
                <w:bCs/>
                <w:color w:val="003399"/>
                <w:sz w:val="24"/>
                <w:szCs w:val="24"/>
              </w:rPr>
              <w:t xml:space="preserve"> </w:t>
            </w:r>
            <w:r w:rsidRPr="00023E1B">
              <w:rPr>
                <w:rFonts w:ascii="Times New Roman" w:hAnsi="Times New Roman" w:cs="Times New Roman"/>
                <w:sz w:val="24"/>
                <w:szCs w:val="24"/>
              </w:rPr>
              <w:t>)</w:t>
            </w:r>
          </w:p>
          <w:p w:rsidR="00DE018A" w:rsidRPr="00023E1B" w:rsidRDefault="00E76664" w:rsidP="00DE018A">
            <w:pPr>
              <w:spacing w:after="0" w:line="240" w:lineRule="auto"/>
              <w:jc w:val="both"/>
              <w:rPr>
                <w:rFonts w:ascii="Times New Roman" w:hAnsi="Times New Roman" w:cs="Times New Roman"/>
                <w:sz w:val="24"/>
                <w:szCs w:val="24"/>
              </w:rPr>
            </w:pPr>
            <w:proofErr w:type="gramStart"/>
            <w:r w:rsidRPr="00023E1B">
              <w:rPr>
                <w:rFonts w:ascii="Times New Roman" w:hAnsi="Times New Roman" w:cs="Times New Roman"/>
                <w:sz w:val="24"/>
                <w:szCs w:val="24"/>
              </w:rPr>
              <w:t>oranında</w:t>
            </w:r>
            <w:proofErr w:type="gramEnd"/>
            <w:r w:rsidRPr="00023E1B">
              <w:rPr>
                <w:rFonts w:ascii="Times New Roman" w:hAnsi="Times New Roman" w:cs="Times New Roman"/>
                <w:sz w:val="24"/>
                <w:szCs w:val="24"/>
              </w:rPr>
              <w:t xml:space="preserve"> fiyat avantajı uygulanacaktır. Yerli malı teklif eden isteklilerin</w:t>
            </w:r>
          </w:p>
          <w:p w:rsidR="00DE018A" w:rsidRPr="00023E1B" w:rsidRDefault="00E76664" w:rsidP="00DE018A">
            <w:pPr>
              <w:spacing w:after="0" w:line="240" w:lineRule="auto"/>
              <w:jc w:val="both"/>
              <w:rPr>
                <w:rFonts w:ascii="Times New Roman" w:hAnsi="Times New Roman" w:cs="Times New Roman"/>
                <w:sz w:val="24"/>
                <w:szCs w:val="24"/>
              </w:rPr>
            </w:pPr>
            <w:proofErr w:type="gramStart"/>
            <w:r w:rsidRPr="00023E1B">
              <w:rPr>
                <w:rFonts w:ascii="Times New Roman" w:hAnsi="Times New Roman" w:cs="Times New Roman"/>
                <w:sz w:val="24"/>
                <w:szCs w:val="24"/>
              </w:rPr>
              <w:t>fiyat</w:t>
            </w:r>
            <w:proofErr w:type="gramEnd"/>
            <w:r w:rsidRPr="00023E1B">
              <w:rPr>
                <w:rFonts w:ascii="Times New Roman" w:hAnsi="Times New Roman" w:cs="Times New Roman"/>
                <w:sz w:val="24"/>
                <w:szCs w:val="24"/>
              </w:rPr>
              <w:t xml:space="preserve"> avantajından yararlanabilmesi için teklif ettiği mala/mallara ilişkin</w:t>
            </w:r>
          </w:p>
          <w:p w:rsidR="00E76664" w:rsidRPr="00023E1B" w:rsidRDefault="00E76664" w:rsidP="00DE018A">
            <w:pPr>
              <w:spacing w:after="0" w:line="240" w:lineRule="auto"/>
              <w:jc w:val="both"/>
              <w:rPr>
                <w:rFonts w:ascii="Times New Roman" w:eastAsia="Times New Roman" w:hAnsi="Times New Roman" w:cs="Times New Roman"/>
                <w:color w:val="000000"/>
                <w:sz w:val="24"/>
                <w:szCs w:val="24"/>
                <w:lang w:eastAsia="tr-TR"/>
              </w:rPr>
            </w:pPr>
            <w:proofErr w:type="gramStart"/>
            <w:r w:rsidRPr="00023E1B">
              <w:rPr>
                <w:rFonts w:ascii="Times New Roman" w:hAnsi="Times New Roman" w:cs="Times New Roman"/>
                <w:sz w:val="24"/>
                <w:szCs w:val="24"/>
              </w:rPr>
              <w:t>yerli</w:t>
            </w:r>
            <w:proofErr w:type="gramEnd"/>
            <w:r w:rsidRPr="00023E1B">
              <w:rPr>
                <w:rFonts w:ascii="Times New Roman" w:hAnsi="Times New Roman" w:cs="Times New Roman"/>
                <w:sz w:val="24"/>
                <w:szCs w:val="24"/>
              </w:rPr>
              <w:t xml:space="preserve"> malı belgesini/belgelerini sunması zorunludur. </w:t>
            </w:r>
          </w:p>
        </w:tc>
      </w:tr>
    </w:tbl>
    <w:p w:rsidR="00E76664" w:rsidRPr="00023E1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İhale Tarihi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007A4988">
        <w:rPr>
          <w:rFonts w:ascii="Times New Roman" w:eastAsia="Times New Roman" w:hAnsi="Times New Roman" w:cs="Times New Roman"/>
          <w:b/>
          <w:bCs/>
          <w:sz w:val="24"/>
          <w:szCs w:val="24"/>
          <w:lang w:eastAsia="tr-TR"/>
        </w:rPr>
        <w:t>12</w:t>
      </w:r>
      <w:r w:rsidR="00023E1B">
        <w:rPr>
          <w:rFonts w:ascii="Times New Roman" w:eastAsia="Times New Roman" w:hAnsi="Times New Roman" w:cs="Times New Roman"/>
          <w:b/>
          <w:bCs/>
          <w:sz w:val="24"/>
          <w:szCs w:val="24"/>
          <w:lang w:eastAsia="tr-TR"/>
        </w:rPr>
        <w:t>.</w:t>
      </w:r>
      <w:r w:rsidR="007A4988">
        <w:rPr>
          <w:rFonts w:ascii="Times New Roman" w:eastAsia="Times New Roman" w:hAnsi="Times New Roman" w:cs="Times New Roman"/>
          <w:b/>
          <w:bCs/>
          <w:sz w:val="24"/>
          <w:szCs w:val="24"/>
          <w:lang w:eastAsia="tr-TR"/>
        </w:rPr>
        <w:t>11</w:t>
      </w:r>
      <w:r w:rsidR="00275576" w:rsidRPr="00023E1B">
        <w:rPr>
          <w:rFonts w:ascii="Times New Roman" w:eastAsia="Times New Roman" w:hAnsi="Times New Roman" w:cs="Times New Roman"/>
          <w:b/>
          <w:bCs/>
          <w:sz w:val="24"/>
          <w:szCs w:val="24"/>
          <w:lang w:eastAsia="tr-TR"/>
        </w:rPr>
        <w:t>.</w:t>
      </w:r>
      <w:r w:rsidR="006A02C3" w:rsidRPr="00023E1B">
        <w:rPr>
          <w:rFonts w:ascii="Times New Roman" w:eastAsia="Times New Roman" w:hAnsi="Times New Roman" w:cs="Times New Roman"/>
          <w:b/>
          <w:bCs/>
          <w:sz w:val="24"/>
          <w:szCs w:val="24"/>
          <w:lang w:eastAsia="tr-TR"/>
        </w:rPr>
        <w:t>2020</w:t>
      </w:r>
      <w:r w:rsidR="00BD74D7" w:rsidRPr="00023E1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AD6F1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AD6F1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0D54BB">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İhalenin 20</w:t>
            </w:r>
            <w:r w:rsidR="00DE018A">
              <w:rPr>
                <w:rFonts w:ascii="Times New Roman" w:hAnsi="Times New Roman" w:cs="Times New Roman"/>
                <w:sz w:val="24"/>
                <w:szCs w:val="24"/>
              </w:rPr>
              <w:t>20</w:t>
            </w:r>
            <w:r w:rsidR="005C4A0C" w:rsidRPr="00383ABB">
              <w:rPr>
                <w:rFonts w:ascii="Times New Roman" w:hAnsi="Times New Roman" w:cs="Times New Roman"/>
                <w:sz w:val="24"/>
                <w:szCs w:val="24"/>
              </w:rPr>
              <w:t xml:space="preserve">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r w:rsidR="005C4A0C" w:rsidRPr="00383ABB">
              <w:rPr>
                <w:rFonts w:ascii="Times New Roman" w:hAnsi="Times New Roman" w:cs="Times New Roman"/>
                <w:sz w:val="24"/>
                <w:szCs w:val="24"/>
              </w:rPr>
              <w:t>kapsamında gelecek yıllara saridir.</w:t>
            </w:r>
          </w:p>
        </w:tc>
      </w:tr>
      <w:tr w:rsidR="00E76664" w:rsidRPr="00383ABB" w:rsidTr="00AD6F1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DE018A" w:rsidRPr="00DE018A">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5C4A0C" w:rsidRPr="00383ABB">
              <w:rPr>
                <w:rFonts w:ascii="Times New Roman" w:hAnsi="Times New Roman" w:cs="Times New Roman"/>
                <w:sz w:val="24"/>
                <w:szCs w:val="24"/>
              </w:rPr>
              <w:t>.</w:t>
            </w:r>
          </w:p>
        </w:tc>
      </w:tr>
      <w:tr w:rsidR="00E76664" w:rsidRPr="00383ABB" w:rsidTr="00AD6F1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AD6F1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023E1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46513E" w:rsidRPr="0046513E">
              <w:rPr>
                <w:rFonts w:ascii="Times New Roman" w:hAnsi="Times New Roman" w:cs="Times New Roman"/>
                <w:sz w:val="24"/>
                <w:szCs w:val="24"/>
              </w:rPr>
              <w:t>Muayene işlemleri 6'ncı Ana Bakım Fabrika Müdürlüğü Muayene ve kabul Komisyon Başkanlığı tarafından,  Malzeme İhtiyaç Çizelgesindeki ve Yazılı Açıklamalarda (Teknik Bilgi Paketinde) belirtilen şartname ve fiziksel özellikler ile sözleşme tasarısında belirtilen denetim muayene ve kabul işlemleri hükümlerine göre bakılarak yapılacaktır. Alınacak malzemelere ait muayene ve kabul şartları sözleşme tasarısında belirtilmiştir.</w:t>
            </w:r>
            <w:r w:rsidR="0046513E" w:rsidRPr="00CD356F">
              <w:rPr>
                <w:rFonts w:ascii="Times New Roman" w:hAnsi="Times New Roman" w:cs="Times New Roman"/>
              </w:rPr>
              <w:t xml:space="preserve">  </w:t>
            </w:r>
          </w:p>
        </w:tc>
      </w:tr>
      <w:tr w:rsidR="00E76664" w:rsidRPr="00383ABB" w:rsidTr="00AD6F1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AD6F1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w:t>
            </w:r>
            <w:r w:rsidR="00DE018A">
              <w:rPr>
                <w:rFonts w:ascii="Times New Roman" w:hAnsi="Times New Roman" w:cs="Times New Roman"/>
                <w:sz w:val="24"/>
                <w:szCs w:val="24"/>
              </w:rPr>
              <w:t>ödeme malzemenin muayene ve kabu</w:t>
            </w:r>
            <w:r w:rsidRPr="00383ABB">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7A4988" w:rsidP="005507B4">
            <w:pPr>
              <w:spacing w:after="0"/>
              <w:jc w:val="both"/>
              <w:rPr>
                <w:rFonts w:ascii="Times New Roman" w:hAnsi="Times New Roman" w:cs="Times New Roman"/>
                <w:color w:val="000000"/>
                <w:sz w:val="24"/>
                <w:szCs w:val="24"/>
              </w:rPr>
            </w:pPr>
            <w:r w:rsidRPr="00AD6F1A">
              <w:rPr>
                <w:rFonts w:ascii="Times New Roman" w:hAnsi="Times New Roman" w:cs="Times New Roman"/>
                <w:b/>
              </w:rPr>
              <w:t>9.</w:t>
            </w:r>
            <w:r w:rsidRPr="008E29EC">
              <w:rPr>
                <w:rFonts w:ascii="Times New Roman" w:hAnsi="Times New Roman" w:cs="Times New Roman"/>
              </w:rPr>
              <w:t xml:space="preserve"> Onarımlar/İhtiyaçlar kısım bazında bütünlük arz etmektedir. Onarımlarının aksatılmadan yapılması maksadıyla bu alımda ilgi b) teknik rapor gereği kısım bazında kısmi teklif verilebilir. Mal alımında her bir kısım için malzemelerin tamamına teklif verilecektir. Tekliflerin değerlendirmesi aşamasında kısım bazında teklif değerlendirmesi yapılacaktır.</w:t>
            </w:r>
          </w:p>
        </w:tc>
      </w:tr>
      <w:tr w:rsidR="00383ABB" w:rsidRPr="00383ABB" w:rsidTr="00AD6F1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910592" w:rsidRPr="005B6E76" w:rsidRDefault="00383ABB" w:rsidP="00910592">
            <w:pPr>
              <w:jc w:val="both"/>
              <w:rPr>
                <w:rFonts w:ascii="Times New Roman" w:hAnsi="Times New Roman" w:cs="Times New Roman"/>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00910592" w:rsidRPr="005B6E76">
              <w:rPr>
                <w:rFonts w:ascii="Times New Roman" w:hAnsi="Times New Roman" w:cs="Times New Roman"/>
              </w:rPr>
              <w:t>. 4734 sayılı Kamu İhale Kanununun 3 (b) istisna maddesi kapsamında çıkarılan ve 2017/10605 sayılı Bakanlar Kurulu Kararının 16 maddesi doğrultusunda  '' Doğrudan Temin''  usulü uygulanacaktır.</w:t>
            </w:r>
          </w:p>
          <w:p w:rsidR="00383ABB" w:rsidRDefault="00910592" w:rsidP="00910592">
            <w:pPr>
              <w:spacing w:after="0"/>
              <w:jc w:val="both"/>
              <w:rPr>
                <w:rFonts w:ascii="Times New Roman" w:hAnsi="Times New Roman" w:cs="Times New Roman"/>
                <w:b/>
                <w:bCs/>
                <w:sz w:val="24"/>
                <w:szCs w:val="24"/>
              </w:rPr>
            </w:pPr>
            <w:r w:rsidRPr="005B6E76">
              <w:rPr>
                <w:rFonts w:ascii="Times New Roman" w:hAnsi="Times New Roman" w:cs="Times New Roman"/>
              </w:rPr>
              <w:t xml:space="preserve">     </w:t>
            </w:r>
            <w:proofErr w:type="gramStart"/>
            <w:r w:rsidRPr="005B6E76">
              <w:rPr>
                <w:rFonts w:ascii="Times New Roman" w:hAnsi="Times New Roman" w:cs="Times New Roman"/>
              </w:rPr>
              <w:t>b</w:t>
            </w:r>
            <w:bookmarkStart w:id="0" w:name="_GoBack"/>
            <w:bookmarkEnd w:id="0"/>
            <w:proofErr w:type="gramEnd"/>
            <w:r w:rsidRPr="005B6E76">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383ABB" w:rsidRPr="00383ABB">
              <w:rPr>
                <w:rFonts w:ascii="Times New Roman" w:eastAsia="Times New Roman" w:hAnsi="Times New Roman" w:cs="Times New Roman"/>
                <w:bCs/>
                <w:sz w:val="24"/>
                <w:szCs w:val="24"/>
              </w:rPr>
              <w:t>.</w:t>
            </w:r>
            <w:r w:rsidR="00383ABB" w:rsidRPr="00383ABB">
              <w:rPr>
                <w:rFonts w:ascii="Times New Roman" w:hAnsi="Times New Roman" w:cs="Times New Roman"/>
                <w:b/>
                <w:bCs/>
                <w:sz w:val="24"/>
                <w:szCs w:val="24"/>
              </w:rPr>
              <w:t xml:space="preserve"> </w:t>
            </w:r>
          </w:p>
          <w:p w:rsidR="00383ABB" w:rsidRDefault="000D54BB" w:rsidP="0046513E">
            <w:pPr>
              <w:spacing w:after="0"/>
              <w:jc w:val="both"/>
              <w:rPr>
                <w:rFonts w:ascii="Times New Roman" w:hAnsi="Times New Roman" w:cs="Times New Roman"/>
                <w:bCs/>
              </w:rPr>
            </w:pPr>
            <w:r>
              <w:rPr>
                <w:rFonts w:ascii="Times New Roman" w:hAnsi="Times New Roman" w:cs="Times New Roman"/>
                <w:b/>
                <w:bCs/>
                <w:sz w:val="24"/>
                <w:szCs w:val="24"/>
              </w:rPr>
              <w:t xml:space="preserve">     c. </w:t>
            </w:r>
            <w:r w:rsidR="00910592" w:rsidRPr="005B6E76">
              <w:rPr>
                <w:rFonts w:ascii="Times New Roman" w:hAnsi="Times New Roman" w:cs="Times New Roman"/>
              </w:rPr>
              <w:t xml:space="preserve">İstekliler ihalenin tamamına teklif verebileceği gibi bir veya birden fazla </w:t>
            </w:r>
            <w:proofErr w:type="gramStart"/>
            <w:r w:rsidR="007A4988">
              <w:rPr>
                <w:rFonts w:ascii="Times New Roman" w:hAnsi="Times New Roman" w:cs="Times New Roman"/>
              </w:rPr>
              <w:t xml:space="preserve">kısım </w:t>
            </w:r>
            <w:r w:rsidR="00910592" w:rsidRPr="005B6E76">
              <w:rPr>
                <w:rFonts w:ascii="Times New Roman" w:hAnsi="Times New Roman" w:cs="Times New Roman"/>
              </w:rPr>
              <w:t xml:space="preserve"> için</w:t>
            </w:r>
            <w:proofErr w:type="gramEnd"/>
            <w:r w:rsidR="00910592" w:rsidRPr="005B6E76">
              <w:rPr>
                <w:rFonts w:ascii="Times New Roman" w:hAnsi="Times New Roman" w:cs="Times New Roman"/>
              </w:rPr>
              <w:t xml:space="preserve"> kısmi teklif verebileceklerdir. Verilecek tekliflerin ihale konusu alımın tamamını mı yoksa bir kısmını mı kapsadığı hususu teklif mektubunda açıkça belirtilecektir. İşin tamamına, bir veya birden fazla </w:t>
            </w:r>
            <w:proofErr w:type="spellStart"/>
            <w:r w:rsidR="007A4988">
              <w:rPr>
                <w:rFonts w:ascii="Times New Roman" w:hAnsi="Times New Roman" w:cs="Times New Roman"/>
              </w:rPr>
              <w:t>kısıma</w:t>
            </w:r>
            <w:proofErr w:type="spellEnd"/>
            <w:r w:rsidR="00910592" w:rsidRPr="005B6E76">
              <w:rPr>
                <w:rFonts w:ascii="Times New Roman" w:hAnsi="Times New Roman" w:cs="Times New Roman"/>
              </w:rPr>
              <w:t xml:space="preserve"> teklif verilmesi halinde ekli örneğe uygun teklif mektubu ve eki birim fiyat teklif cetveli (Standart Form- KİK015.3/M); her bir </w:t>
            </w:r>
            <w:r w:rsidR="007A4988">
              <w:rPr>
                <w:rFonts w:ascii="Times New Roman" w:hAnsi="Times New Roman" w:cs="Times New Roman"/>
              </w:rPr>
              <w:t>kısım</w:t>
            </w:r>
            <w:r w:rsidR="00910592" w:rsidRPr="005B6E76">
              <w:rPr>
                <w:rFonts w:ascii="Times New Roman" w:hAnsi="Times New Roman" w:cs="Times New Roman"/>
              </w:rPr>
              <w:t xml:space="preserve"> için </w:t>
            </w:r>
            <w:r w:rsidR="007A4988">
              <w:rPr>
                <w:rFonts w:ascii="Times New Roman" w:hAnsi="Times New Roman" w:cs="Times New Roman"/>
              </w:rPr>
              <w:t>kısım</w:t>
            </w:r>
            <w:r w:rsidR="00910592" w:rsidRPr="005B6E76">
              <w:rPr>
                <w:rFonts w:ascii="Times New Roman" w:hAnsi="Times New Roman" w:cs="Times New Roman"/>
              </w:rPr>
              <w:t xml:space="preserve"> numaraları ve </w:t>
            </w:r>
            <w:r w:rsidR="007A4988">
              <w:rPr>
                <w:rFonts w:ascii="Times New Roman" w:hAnsi="Times New Roman" w:cs="Times New Roman"/>
              </w:rPr>
              <w:t>kısımlara</w:t>
            </w:r>
            <w:r w:rsidR="00910592" w:rsidRPr="005B6E76">
              <w:rPr>
                <w:rFonts w:ascii="Times New Roman" w:hAnsi="Times New Roman" w:cs="Times New Roman"/>
              </w:rPr>
              <w:t xml:space="preserve"> teklif edilen fiyatları da içerecek şekilde verilecektir. İşin tamamına teklif verilirse tamamı için tek bir geçici teminat yatırılacaktır. Bir kısma veya birkaç kısma teklif verilirse teklif verilen </w:t>
            </w:r>
            <w:r w:rsidR="007A4988">
              <w:rPr>
                <w:rFonts w:ascii="Times New Roman" w:hAnsi="Times New Roman" w:cs="Times New Roman"/>
              </w:rPr>
              <w:t xml:space="preserve">kısım </w:t>
            </w:r>
            <w:r w:rsidR="00910592" w:rsidRPr="005B6E76">
              <w:rPr>
                <w:rFonts w:ascii="Times New Roman" w:hAnsi="Times New Roman" w:cs="Times New Roman"/>
              </w:rPr>
              <w:t>/</w:t>
            </w:r>
            <w:r w:rsidR="007A4988">
              <w:rPr>
                <w:rFonts w:ascii="Times New Roman" w:hAnsi="Times New Roman" w:cs="Times New Roman"/>
              </w:rPr>
              <w:t>kısımlar</w:t>
            </w:r>
            <w:r w:rsidR="00910592" w:rsidRPr="005B6E76">
              <w:rPr>
                <w:rFonts w:ascii="Times New Roman" w:hAnsi="Times New Roman" w:cs="Times New Roman"/>
              </w:rPr>
              <w:t xml:space="preserve"> için toplam bedeli üzerinden geçici teminat alınacaktır. İhale konusu işin tamamı veya birden fazla </w:t>
            </w:r>
            <w:r w:rsidR="007A4988">
              <w:rPr>
                <w:rFonts w:ascii="Times New Roman" w:hAnsi="Times New Roman" w:cs="Times New Roman"/>
              </w:rPr>
              <w:t>kısım</w:t>
            </w:r>
            <w:r w:rsidR="00910592" w:rsidRPr="005B6E76">
              <w:rPr>
                <w:rFonts w:ascii="Times New Roman" w:hAnsi="Times New Roman" w:cs="Times New Roman"/>
              </w:rPr>
              <w:t xml:space="preserve"> bir istekliye ihale edilirse tamamı için tek bir kesin teminat yatırılabileceği gibi ayrı ayrı da kesin teminat yatırılabilecektir. İhale konusu işin tamamına veya bir kısmına teklif veren isteklinin teklif verdiği </w:t>
            </w:r>
            <w:r w:rsidR="007A4988">
              <w:rPr>
                <w:rFonts w:ascii="Times New Roman" w:hAnsi="Times New Roman" w:cs="Times New Roman"/>
              </w:rPr>
              <w:t>kısım</w:t>
            </w:r>
            <w:r w:rsidR="00910592" w:rsidRPr="005B6E76">
              <w:rPr>
                <w:rFonts w:ascii="Times New Roman" w:hAnsi="Times New Roman" w:cs="Times New Roman"/>
              </w:rPr>
              <w:t xml:space="preserve"> veya </w:t>
            </w:r>
            <w:r w:rsidR="007A4988">
              <w:rPr>
                <w:rFonts w:ascii="Times New Roman" w:hAnsi="Times New Roman" w:cs="Times New Roman"/>
              </w:rPr>
              <w:t xml:space="preserve">kısımlarda </w:t>
            </w:r>
            <w:r w:rsidR="00910592" w:rsidRPr="005B6E76">
              <w:rPr>
                <w:rFonts w:ascii="Times New Roman" w:hAnsi="Times New Roman" w:cs="Times New Roman"/>
              </w:rPr>
              <w:t>birkaçı veya tamamı için ekonomik açıdan en avantajlı teklif sahibi olarak belirlenmesi söz konusu olduğunda bu istekli ile tek bir sözleşme imzalanacaktır</w:t>
            </w:r>
            <w:r>
              <w:rPr>
                <w:rFonts w:ascii="Times New Roman" w:hAnsi="Times New Roman" w:cs="Times New Roman"/>
                <w:bCs/>
              </w:rPr>
              <w:t>.</w:t>
            </w:r>
          </w:p>
          <w:p w:rsidR="00A963FE" w:rsidRDefault="00A963FE" w:rsidP="0046513E">
            <w:pPr>
              <w:spacing w:after="0"/>
              <w:jc w:val="both"/>
              <w:rPr>
                <w:rFonts w:ascii="Times New Roman" w:hAnsi="Times New Roman" w:cs="Times New Roman"/>
                <w:bCs/>
              </w:rPr>
            </w:pPr>
          </w:p>
          <w:p w:rsidR="00A963FE" w:rsidRPr="00383ABB" w:rsidRDefault="00A963FE" w:rsidP="0046513E">
            <w:pPr>
              <w:spacing w:after="0"/>
              <w:jc w:val="both"/>
              <w:rPr>
                <w:rFonts w:ascii="Times New Roman" w:hAnsi="Times New Roman" w:cs="Times New Roman"/>
                <w:sz w:val="24"/>
                <w:szCs w:val="24"/>
              </w:rPr>
            </w:pPr>
          </w:p>
        </w:tc>
      </w:tr>
      <w:tr w:rsidR="00383ABB" w:rsidRPr="00383ABB" w:rsidTr="00AD6F1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lastRenderedPageBreak/>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w:t>
            </w:r>
            <w:r w:rsidR="000D54BB">
              <w:rPr>
                <w:rFonts w:ascii="Times New Roman" w:hAnsi="Times New Roman" w:cs="Times New Roman"/>
                <w:b/>
                <w:sz w:val="24"/>
                <w:szCs w:val="24"/>
              </w:rPr>
              <w:t>4.</w:t>
            </w:r>
            <w:r w:rsidR="0046513E">
              <w:rPr>
                <w:rFonts w:ascii="Times New Roman" w:hAnsi="Times New Roman" w:cs="Times New Roman"/>
                <w:b/>
                <w:sz w:val="24"/>
                <w:szCs w:val="24"/>
              </w:rPr>
              <w:t>03</w:t>
            </w:r>
            <w:r w:rsidRPr="00383ABB">
              <w:rPr>
                <w:rFonts w:ascii="Times New Roman" w:hAnsi="Times New Roman" w:cs="Times New Roman"/>
                <w:b/>
                <w:sz w:val="24"/>
                <w:szCs w:val="24"/>
              </w:rPr>
              <w:t>.202</w:t>
            </w:r>
            <w:r w:rsidR="0046513E">
              <w:rPr>
                <w:rFonts w:ascii="Times New Roman" w:hAnsi="Times New Roman" w:cs="Times New Roman"/>
                <w:b/>
                <w:sz w:val="24"/>
                <w:szCs w:val="24"/>
              </w:rPr>
              <w:t>1</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023E1B">
            <w:pPr>
              <w:spacing w:after="0"/>
              <w:rPr>
                <w:rFonts w:ascii="Times New Roman" w:hAnsi="Times New Roman" w:cs="Times New Roman"/>
                <w:sz w:val="24"/>
                <w:szCs w:val="24"/>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tc>
      </w:tr>
      <w:tr w:rsidR="005C4A0C" w:rsidRPr="00383ABB" w:rsidTr="00AD6F1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AD6F1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102391"/>
    <w:rsid w:val="0022162B"/>
    <w:rsid w:val="00253B4B"/>
    <w:rsid w:val="00275576"/>
    <w:rsid w:val="00295754"/>
    <w:rsid w:val="002A7AED"/>
    <w:rsid w:val="002D41B1"/>
    <w:rsid w:val="002E30C2"/>
    <w:rsid w:val="00316322"/>
    <w:rsid w:val="003755DE"/>
    <w:rsid w:val="00383ABB"/>
    <w:rsid w:val="003B7B27"/>
    <w:rsid w:val="00426AA2"/>
    <w:rsid w:val="0046513E"/>
    <w:rsid w:val="004977E6"/>
    <w:rsid w:val="004A708B"/>
    <w:rsid w:val="005507B4"/>
    <w:rsid w:val="00561005"/>
    <w:rsid w:val="005C4A0C"/>
    <w:rsid w:val="005D22A9"/>
    <w:rsid w:val="00634529"/>
    <w:rsid w:val="00664CB5"/>
    <w:rsid w:val="006A02C3"/>
    <w:rsid w:val="006D7A4B"/>
    <w:rsid w:val="00702640"/>
    <w:rsid w:val="00703C02"/>
    <w:rsid w:val="0077475E"/>
    <w:rsid w:val="007A4988"/>
    <w:rsid w:val="00830F22"/>
    <w:rsid w:val="00910592"/>
    <w:rsid w:val="00964759"/>
    <w:rsid w:val="009807C1"/>
    <w:rsid w:val="00993B4D"/>
    <w:rsid w:val="009A3F86"/>
    <w:rsid w:val="00A963FE"/>
    <w:rsid w:val="00AB27C5"/>
    <w:rsid w:val="00AD6F1A"/>
    <w:rsid w:val="00AE71E6"/>
    <w:rsid w:val="00AE7436"/>
    <w:rsid w:val="00BD74D7"/>
    <w:rsid w:val="00C16B0B"/>
    <w:rsid w:val="00CB252F"/>
    <w:rsid w:val="00D123B6"/>
    <w:rsid w:val="00D772D4"/>
    <w:rsid w:val="00DE018A"/>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D39E"/>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1252</Words>
  <Characters>7138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43</cp:revision>
  <cp:lastPrinted>2019-09-23T09:12:00Z</cp:lastPrinted>
  <dcterms:created xsi:type="dcterms:W3CDTF">2019-04-22T11:15:00Z</dcterms:created>
  <dcterms:modified xsi:type="dcterms:W3CDTF">2020-10-15T11:18:00Z</dcterms:modified>
</cp:coreProperties>
</file>